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40" w:rsidRPr="00CB3F40" w:rsidRDefault="00CB3F40" w:rsidP="00CB3F40">
      <w:pPr>
        <w:spacing w:line="48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  <w:bdr w:val="none" w:sz="0" w:space="0" w:color="auto" w:frame="1"/>
        </w:rPr>
      </w:pPr>
      <w:r w:rsidRPr="00CB3F40">
        <w:rPr>
          <w:rFonts w:asciiTheme="minorEastAsia" w:eastAsiaTheme="minorEastAsia" w:hAnsiTheme="minorEastAsia" w:hint="eastAsia"/>
          <w:b/>
          <w:bCs/>
          <w:sz w:val="36"/>
          <w:szCs w:val="36"/>
          <w:bdr w:val="none" w:sz="0" w:space="0" w:color="auto" w:frame="1"/>
        </w:rPr>
        <w:t>关于舟山建筑业三十五年各项评选结果的公示</w:t>
      </w:r>
    </w:p>
    <w:p w:rsidR="00CB3F40" w:rsidRPr="00753055" w:rsidRDefault="00CB3F40" w:rsidP="00CB3F40">
      <w:pPr>
        <w:rPr>
          <w:rFonts w:ascii="华文仿宋" w:eastAsia="华文仿宋" w:hAnsi="华文仿宋"/>
          <w:b/>
          <w:bCs/>
          <w:bdr w:val="none" w:sz="0" w:space="0" w:color="auto" w:frame="1"/>
        </w:rPr>
      </w:pPr>
    </w:p>
    <w:p w:rsidR="00CB3F40" w:rsidRPr="00CB3F40" w:rsidRDefault="00CB3F40" w:rsidP="007320C2">
      <w:pPr>
        <w:spacing w:line="5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CB3F40">
        <w:rPr>
          <w:rFonts w:ascii="仿宋" w:eastAsia="仿宋" w:hAnsi="仿宋" w:hint="eastAsia"/>
          <w:kern w:val="0"/>
          <w:sz w:val="32"/>
          <w:szCs w:val="32"/>
        </w:rPr>
        <w:t>根据</w:t>
      </w:r>
      <w:r w:rsidRPr="00CB3F40">
        <w:rPr>
          <w:rFonts w:ascii="仿宋" w:eastAsia="仿宋" w:hAnsi="仿宋" w:hint="eastAsia"/>
          <w:sz w:val="32"/>
          <w:szCs w:val="32"/>
        </w:rPr>
        <w:t>《关于举办舟山市建筑业行业协会成立三十五周年纪念活动的通知》</w:t>
      </w:r>
      <w:r>
        <w:rPr>
          <w:rFonts w:ascii="仿宋" w:eastAsia="仿宋" w:hAnsi="仿宋" w:hint="eastAsia"/>
          <w:sz w:val="32"/>
          <w:szCs w:val="32"/>
        </w:rPr>
        <w:t>（</w:t>
      </w:r>
      <w:r w:rsidRPr="00CB3F40">
        <w:rPr>
          <w:rFonts w:ascii="仿宋" w:eastAsia="仿宋" w:hAnsi="仿宋" w:hint="eastAsia"/>
          <w:sz w:val="32"/>
          <w:szCs w:val="32"/>
        </w:rPr>
        <w:t>舟建协[201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CB3F40"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17</w:t>
      </w:r>
      <w:r w:rsidRPr="00CB3F40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）文件精神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，协会对各</w:t>
      </w:r>
      <w:r>
        <w:rPr>
          <w:rFonts w:ascii="仿宋" w:eastAsia="仿宋" w:hAnsi="仿宋" w:hint="eastAsia"/>
          <w:kern w:val="0"/>
          <w:sz w:val="32"/>
          <w:szCs w:val="32"/>
        </w:rPr>
        <w:t>会员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企业的申报材料进行了初审，并</w:t>
      </w:r>
      <w:r>
        <w:rPr>
          <w:rFonts w:ascii="仿宋" w:eastAsia="仿宋" w:hAnsi="仿宋" w:hint="eastAsia"/>
          <w:kern w:val="0"/>
          <w:sz w:val="32"/>
          <w:szCs w:val="32"/>
        </w:rPr>
        <w:t>经</w:t>
      </w:r>
      <w:r w:rsidRPr="002A75D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舟山市建筑业行业协会三十五周年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先进评选</w:t>
      </w:r>
      <w:r>
        <w:rPr>
          <w:rFonts w:ascii="仿宋" w:eastAsia="仿宋" w:hAnsi="仿宋" w:cs="仿宋_GB2312" w:hint="eastAsia"/>
          <w:sz w:val="32"/>
          <w:szCs w:val="32"/>
        </w:rPr>
        <w:t>委员会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评审，</w:t>
      </w:r>
      <w:r>
        <w:rPr>
          <w:rFonts w:ascii="仿宋" w:eastAsia="仿宋" w:hAnsi="仿宋" w:hint="eastAsia"/>
          <w:kern w:val="0"/>
          <w:sz w:val="32"/>
          <w:szCs w:val="32"/>
        </w:rPr>
        <w:t>评选出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3家企业为</w:t>
      </w:r>
      <w:r w:rsidR="00123B81">
        <w:rPr>
          <w:rFonts w:ascii="仿宋" w:eastAsia="仿宋" w:hAnsi="仿宋" w:hint="eastAsia"/>
          <w:kern w:val="0"/>
          <w:sz w:val="32"/>
          <w:szCs w:val="32"/>
        </w:rPr>
        <w:t>舟山建筑业三十五年领军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企业；</w:t>
      </w:r>
      <w:r w:rsidR="00E91858" w:rsidRPr="00CB3F40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2名同志为</w:t>
      </w:r>
      <w:r w:rsidR="00123B81">
        <w:rPr>
          <w:rFonts w:ascii="仿宋" w:eastAsia="仿宋" w:hAnsi="仿宋" w:hint="eastAsia"/>
          <w:kern w:val="0"/>
          <w:sz w:val="32"/>
          <w:szCs w:val="32"/>
        </w:rPr>
        <w:t>舟山建筑业三十五年领军人物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；</w:t>
      </w:r>
      <w:r w:rsidR="00945D20">
        <w:rPr>
          <w:rFonts w:ascii="仿宋" w:eastAsia="仿宋" w:hAnsi="仿宋" w:hint="eastAsia"/>
          <w:kern w:val="0"/>
          <w:sz w:val="32"/>
          <w:szCs w:val="32"/>
        </w:rPr>
        <w:t>10家企业为舟山建筑业三十五年优秀企业；10名同志为舟山建筑业三十五年优秀企业家；15个工程为舟山建筑业三十五年经典工程；15名同志为舟山建筑业三十五年金牌项目经理；</w:t>
      </w:r>
      <w:r w:rsidR="00E91858">
        <w:rPr>
          <w:rFonts w:ascii="仿宋" w:eastAsia="仿宋" w:hAnsi="仿宋" w:hint="eastAsia"/>
          <w:kern w:val="0"/>
          <w:sz w:val="32"/>
          <w:szCs w:val="32"/>
        </w:rPr>
        <w:t>20</w:t>
      </w:r>
      <w:r w:rsidR="00945D20">
        <w:rPr>
          <w:rFonts w:ascii="仿宋" w:eastAsia="仿宋" w:hAnsi="仿宋" w:hint="eastAsia"/>
          <w:kern w:val="0"/>
          <w:sz w:val="32"/>
          <w:szCs w:val="32"/>
        </w:rPr>
        <w:t>名同志为舟山建筑业三十五年优秀工匠，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现予以公示</w:t>
      </w:r>
      <w:r w:rsidR="00E91858">
        <w:rPr>
          <w:rFonts w:ascii="仿宋" w:eastAsia="仿宋" w:hAnsi="仿宋" w:hint="eastAsia"/>
          <w:kern w:val="0"/>
          <w:sz w:val="32"/>
          <w:szCs w:val="32"/>
        </w:rPr>
        <w:t>（名单详见附件）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。如对评选的企业和个人申报资料情况有误或不实，请于201</w:t>
      </w:r>
      <w:r w:rsidR="00945D20">
        <w:rPr>
          <w:rFonts w:ascii="仿宋" w:eastAsia="仿宋" w:hAnsi="仿宋" w:hint="eastAsia"/>
          <w:kern w:val="0"/>
          <w:sz w:val="32"/>
          <w:szCs w:val="32"/>
        </w:rPr>
        <w:t>9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年</w:t>
      </w:r>
      <w:r w:rsidR="00945D20">
        <w:rPr>
          <w:rFonts w:ascii="仿宋" w:eastAsia="仿宋" w:hAnsi="仿宋" w:hint="eastAsia"/>
          <w:kern w:val="0"/>
          <w:sz w:val="32"/>
          <w:szCs w:val="32"/>
        </w:rPr>
        <w:t>8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月</w:t>
      </w:r>
      <w:r w:rsidR="00F53DEC">
        <w:rPr>
          <w:rFonts w:ascii="仿宋" w:eastAsia="仿宋" w:hAnsi="仿宋" w:hint="eastAsia"/>
          <w:kern w:val="0"/>
          <w:sz w:val="32"/>
          <w:szCs w:val="32"/>
        </w:rPr>
        <w:t>20</w:t>
      </w:r>
      <w:r w:rsidRPr="00CB3F40">
        <w:rPr>
          <w:rFonts w:ascii="仿宋" w:eastAsia="仿宋" w:hAnsi="仿宋" w:hint="eastAsia"/>
          <w:kern w:val="0"/>
          <w:sz w:val="32"/>
          <w:szCs w:val="32"/>
        </w:rPr>
        <w:t>日前用书面形式向我协会反映，反映的情况必须事实，并加盖公章，个人必须签署名字，留有电话。</w:t>
      </w:r>
    </w:p>
    <w:p w:rsidR="00CB3F40" w:rsidRPr="00CB3F40" w:rsidRDefault="007320C2" w:rsidP="007320C2">
      <w:pPr>
        <w:widowControl/>
        <w:spacing w:line="50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 w:hint="eastAsia"/>
          <w:kern w:val="0"/>
          <w:sz w:val="32"/>
          <w:szCs w:val="32"/>
        </w:rPr>
        <w:t>联系人：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林彬，</w:t>
      </w:r>
      <w:r w:rsidR="00CB3F40" w:rsidRPr="00CB3F40">
        <w:rPr>
          <w:rFonts w:ascii="仿宋" w:eastAsia="仿宋" w:hAnsi="仿宋" w:cs="宋体"/>
          <w:kern w:val="0"/>
          <w:sz w:val="32"/>
          <w:szCs w:val="32"/>
        </w:rPr>
        <w:t>联系电话：0580—</w:t>
      </w:r>
      <w:r w:rsidR="00CB3F40" w:rsidRPr="00CB3F40">
        <w:rPr>
          <w:rFonts w:ascii="仿宋" w:eastAsia="仿宋" w:hAnsi="仿宋" w:cs="宋体" w:hint="eastAsia"/>
          <w:kern w:val="0"/>
          <w:sz w:val="32"/>
          <w:szCs w:val="32"/>
        </w:rPr>
        <w:t>20800</w:t>
      </w:r>
      <w:r w:rsidR="00945D20">
        <w:rPr>
          <w:rFonts w:ascii="仿宋" w:eastAsia="仿宋" w:hAnsi="仿宋" w:cs="宋体" w:hint="eastAsia"/>
          <w:kern w:val="0"/>
          <w:sz w:val="32"/>
          <w:szCs w:val="32"/>
        </w:rPr>
        <w:t>81（</w:t>
      </w:r>
      <w:r w:rsidR="00CB3F40" w:rsidRPr="00CB3F40">
        <w:rPr>
          <w:rFonts w:ascii="仿宋" w:eastAsia="仿宋" w:hAnsi="仿宋" w:cs="宋体" w:hint="eastAsia"/>
          <w:kern w:val="0"/>
          <w:sz w:val="32"/>
          <w:szCs w:val="32"/>
        </w:rPr>
        <w:t>传真</w:t>
      </w:r>
      <w:r w:rsidR="00945D20">
        <w:rPr>
          <w:rFonts w:ascii="仿宋" w:eastAsia="仿宋" w:hAnsi="仿宋" w:cs="宋体" w:hint="eastAsia"/>
          <w:kern w:val="0"/>
          <w:sz w:val="32"/>
          <w:szCs w:val="32"/>
        </w:rPr>
        <w:t>）</w:t>
      </w:r>
    </w:p>
    <w:p w:rsidR="00CB3F40" w:rsidRPr="00CB3F40" w:rsidRDefault="00CB3F40" w:rsidP="007320C2">
      <w:pPr>
        <w:widowControl/>
        <w:spacing w:line="50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/>
          <w:kern w:val="0"/>
          <w:sz w:val="32"/>
          <w:szCs w:val="32"/>
        </w:rPr>
        <w:t>地址：舟山市</w:t>
      </w:r>
      <w:r w:rsidR="00945D20">
        <w:rPr>
          <w:rFonts w:ascii="仿宋" w:eastAsia="仿宋" w:hAnsi="仿宋" w:cs="宋体" w:hint="eastAsia"/>
          <w:kern w:val="0"/>
          <w:sz w:val="32"/>
          <w:szCs w:val="32"/>
        </w:rPr>
        <w:t>新</w:t>
      </w:r>
      <w:r w:rsidRPr="00CB3F40">
        <w:rPr>
          <w:rFonts w:ascii="仿宋" w:eastAsia="仿宋" w:hAnsi="仿宋" w:cs="宋体"/>
          <w:kern w:val="0"/>
          <w:sz w:val="32"/>
          <w:szCs w:val="32"/>
        </w:rPr>
        <w:t>城千岛路193号建设大厦C座402</w:t>
      </w:r>
      <w:r w:rsidR="00945D20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CB3F40">
        <w:rPr>
          <w:rFonts w:ascii="仿宋" w:eastAsia="仿宋" w:hAnsi="仿宋" w:cs="宋体"/>
          <w:kern w:val="0"/>
          <w:sz w:val="32"/>
          <w:szCs w:val="32"/>
        </w:rPr>
        <w:t>室</w:t>
      </w:r>
    </w:p>
    <w:p w:rsidR="00CB3F40" w:rsidRPr="00CB3F40" w:rsidRDefault="00CB3F40" w:rsidP="007320C2">
      <w:pPr>
        <w:widowControl/>
        <w:spacing w:line="500" w:lineRule="exact"/>
        <w:ind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 w:hint="eastAsia"/>
          <w:kern w:val="0"/>
          <w:sz w:val="32"/>
          <w:szCs w:val="32"/>
        </w:rPr>
        <w:t>邮编：316021</w:t>
      </w:r>
    </w:p>
    <w:p w:rsidR="00CB3F40" w:rsidRPr="00CB3F40" w:rsidRDefault="00CB3F40" w:rsidP="007320C2">
      <w:pPr>
        <w:widowControl/>
        <w:spacing w:line="500" w:lineRule="exact"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 w:hint="eastAsia"/>
          <w:kern w:val="0"/>
          <w:sz w:val="32"/>
          <w:szCs w:val="32"/>
        </w:rPr>
        <w:t>附件：</w:t>
      </w:r>
      <w:r w:rsidR="00945D20">
        <w:rPr>
          <w:rFonts w:ascii="仿宋" w:eastAsia="仿宋" w:hAnsi="仿宋" w:cs="宋体" w:hint="eastAsia"/>
          <w:kern w:val="0"/>
          <w:sz w:val="32"/>
          <w:szCs w:val="32"/>
        </w:rPr>
        <w:t>1、</w:t>
      </w:r>
      <w:r w:rsidR="00945D20">
        <w:rPr>
          <w:rFonts w:ascii="仿宋" w:eastAsia="仿宋" w:hAnsi="仿宋" w:hint="eastAsia"/>
          <w:kern w:val="0"/>
          <w:sz w:val="32"/>
          <w:szCs w:val="32"/>
        </w:rPr>
        <w:t>舟山建筑业三十五年领军</w:t>
      </w:r>
      <w:r w:rsidR="00945D20" w:rsidRPr="00CB3F40">
        <w:rPr>
          <w:rFonts w:ascii="仿宋" w:eastAsia="仿宋" w:hAnsi="仿宋" w:hint="eastAsia"/>
          <w:kern w:val="0"/>
          <w:sz w:val="32"/>
          <w:szCs w:val="32"/>
        </w:rPr>
        <w:t>企业</w:t>
      </w:r>
    </w:p>
    <w:p w:rsidR="00CB3F40" w:rsidRPr="00CB3F40" w:rsidRDefault="00945D20" w:rsidP="007320C2">
      <w:pPr>
        <w:widowControl/>
        <w:spacing w:line="500" w:lineRule="exact"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  2、</w:t>
      </w:r>
      <w:r>
        <w:rPr>
          <w:rFonts w:ascii="仿宋" w:eastAsia="仿宋" w:hAnsi="仿宋" w:hint="eastAsia"/>
          <w:kern w:val="0"/>
          <w:sz w:val="32"/>
          <w:szCs w:val="32"/>
        </w:rPr>
        <w:t>舟山建筑业三十五年领军人物</w:t>
      </w:r>
    </w:p>
    <w:p w:rsidR="00CB3F40" w:rsidRDefault="00945D20" w:rsidP="007320C2">
      <w:pPr>
        <w:widowControl/>
        <w:spacing w:line="500" w:lineRule="exact"/>
        <w:ind w:firstLine="16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>
        <w:rPr>
          <w:rFonts w:ascii="仿宋" w:eastAsia="仿宋" w:hAnsi="仿宋" w:hint="eastAsia"/>
          <w:kern w:val="0"/>
          <w:sz w:val="32"/>
          <w:szCs w:val="32"/>
        </w:rPr>
        <w:t>舟山建筑业三十五年优秀企业</w:t>
      </w:r>
    </w:p>
    <w:p w:rsidR="00945D20" w:rsidRDefault="00945D20" w:rsidP="007320C2">
      <w:pPr>
        <w:widowControl/>
        <w:spacing w:line="500" w:lineRule="exact"/>
        <w:ind w:firstLine="16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4、舟山建筑业三十五年优秀企业家</w:t>
      </w:r>
    </w:p>
    <w:p w:rsidR="00945D20" w:rsidRDefault="00945D20" w:rsidP="007320C2">
      <w:pPr>
        <w:widowControl/>
        <w:spacing w:line="500" w:lineRule="exact"/>
        <w:ind w:firstLine="16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5、舟山建筑业三十五年经典工程</w:t>
      </w:r>
    </w:p>
    <w:p w:rsidR="00945D20" w:rsidRDefault="00945D20" w:rsidP="007320C2">
      <w:pPr>
        <w:widowControl/>
        <w:spacing w:line="500" w:lineRule="exact"/>
        <w:ind w:firstLine="162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</w:t>
      </w:r>
      <w:r w:rsidR="00016C09">
        <w:rPr>
          <w:rFonts w:ascii="仿宋" w:eastAsia="仿宋" w:hAnsi="仿宋" w:hint="eastAsia"/>
          <w:kern w:val="0"/>
          <w:sz w:val="32"/>
          <w:szCs w:val="32"/>
        </w:rPr>
        <w:t>舟山建筑业三十五年金牌项目经理</w:t>
      </w:r>
    </w:p>
    <w:p w:rsidR="00945D20" w:rsidRPr="00CB3F40" w:rsidRDefault="00945D20" w:rsidP="007320C2">
      <w:pPr>
        <w:widowControl/>
        <w:spacing w:line="500" w:lineRule="exact"/>
        <w:ind w:firstLine="162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</w:t>
      </w:r>
      <w:r w:rsidR="00016C09">
        <w:rPr>
          <w:rFonts w:ascii="仿宋" w:eastAsia="仿宋" w:hAnsi="仿宋" w:hint="eastAsia"/>
          <w:kern w:val="0"/>
          <w:sz w:val="32"/>
          <w:szCs w:val="32"/>
        </w:rPr>
        <w:t>舟山建筑业三十五年优秀工匠</w:t>
      </w:r>
    </w:p>
    <w:p w:rsidR="00CB3F40" w:rsidRPr="00CB3F40" w:rsidRDefault="00CB3F40" w:rsidP="007320C2">
      <w:pPr>
        <w:widowControl/>
        <w:spacing w:line="500" w:lineRule="exact"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B3F40" w:rsidRPr="00CB3F40" w:rsidRDefault="00CB3F40" w:rsidP="007320C2">
      <w:pPr>
        <w:widowControl/>
        <w:spacing w:line="500" w:lineRule="exact"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舟山市建筑业行业协会</w:t>
      </w:r>
    </w:p>
    <w:p w:rsidR="00CB3F40" w:rsidRPr="00CB3F40" w:rsidRDefault="00CB3F40" w:rsidP="007320C2">
      <w:pPr>
        <w:widowControl/>
        <w:spacing w:line="500" w:lineRule="exact"/>
        <w:ind w:firstLine="646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CB3F40">
        <w:rPr>
          <w:rFonts w:ascii="仿宋" w:eastAsia="仿宋" w:hAnsi="仿宋" w:cs="宋体" w:hint="eastAsia"/>
          <w:kern w:val="0"/>
          <w:sz w:val="32"/>
          <w:szCs w:val="32"/>
        </w:rPr>
        <w:t xml:space="preserve">                             2019年</w:t>
      </w:r>
      <w:r w:rsidR="00016C09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Pr="00CB3F40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016C09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F53DEC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CB3F40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E91858" w:rsidRDefault="00E91858" w:rsidP="00E9185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附件1</w:t>
      </w:r>
    </w:p>
    <w:p w:rsidR="00E91858" w:rsidRDefault="00E91858" w:rsidP="00E91858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91858" w:rsidRPr="00736044" w:rsidRDefault="00E91858" w:rsidP="00736044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舟山建筑业三十五年领军企业</w:t>
      </w:r>
    </w:p>
    <w:p w:rsidR="00736044" w:rsidRDefault="00E91858" w:rsidP="00E91858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</w:t>
      </w:r>
    </w:p>
    <w:p w:rsidR="00E91858" w:rsidRDefault="00E91858" w:rsidP="00736044">
      <w:pPr>
        <w:widowControl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1、大昌建设集团有限公司</w:t>
      </w:r>
    </w:p>
    <w:p w:rsidR="00E91858" w:rsidRDefault="00E91858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2、恒尊集团有限公司</w:t>
      </w:r>
    </w:p>
    <w:p w:rsidR="00E91858" w:rsidRDefault="00E91858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</w:t>
      </w:r>
      <w:r w:rsidR="00736044">
        <w:rPr>
          <w:rFonts w:ascii="仿宋" w:eastAsia="仿宋" w:hAnsi="仿宋" w:cs="宋体" w:hint="eastAsia"/>
          <w:kern w:val="0"/>
          <w:sz w:val="32"/>
          <w:szCs w:val="32"/>
        </w:rPr>
        <w:t>浙江启明电力集团有限公司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73604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</w:t>
      </w:r>
    </w:p>
    <w:p w:rsidR="00736044" w:rsidRDefault="00736044" w:rsidP="00736044">
      <w:pPr>
        <w:widowControl/>
        <w:ind w:firstLineChars="174" w:firstLine="629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736044" w:rsidRDefault="00736044" w:rsidP="00736044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舟山建筑业三十五年领军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人物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1、张雪如    大昌建设集团有限公司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2、袁国义    恒尊集团有限公司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36044" w:rsidRDefault="00736044" w:rsidP="00736044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附件3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736044" w:rsidRDefault="00736044" w:rsidP="00736044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优秀企业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</w:p>
    <w:p w:rsidR="00736044" w:rsidRPr="00736044" w:rsidRDefault="00736044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736044">
        <w:rPr>
          <w:rFonts w:ascii="仿宋" w:eastAsia="仿宋" w:hAnsi="仿宋" w:hint="eastAsia"/>
          <w:kern w:val="0"/>
          <w:sz w:val="32"/>
          <w:szCs w:val="32"/>
        </w:rPr>
        <w:t>1、弘业集团有限公司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36044">
        <w:rPr>
          <w:rFonts w:ascii="仿宋" w:eastAsia="仿宋" w:hAnsi="仿宋" w:cs="宋体" w:hint="eastAsia"/>
          <w:kern w:val="0"/>
          <w:sz w:val="32"/>
          <w:szCs w:val="32"/>
        </w:rPr>
        <w:t>2、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浙江舟山广宇建设有限公司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3、浙江博宇建筑有限公司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4、浙江中欣建设有限公司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5、浙江宝晟建设有限公司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6、浙江恒昌建设有限公司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7、浙江新世界装饰有限公司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8、浙江万事达建设工程管理有限公司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9、舟山市大沙建筑工程有限公司</w:t>
      </w:r>
    </w:p>
    <w:p w:rsidR="00736044" w:rsidRDefault="00736044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10、浙江省普陀地基基础工程有限公司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81405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附件4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E81405" w:rsidRDefault="00E81405" w:rsidP="00E81405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优秀企业家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E81405" w:rsidRP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E81405">
        <w:rPr>
          <w:rFonts w:ascii="仿宋" w:eastAsia="仿宋" w:hAnsi="仿宋" w:hint="eastAsia"/>
          <w:kern w:val="0"/>
          <w:sz w:val="32"/>
          <w:szCs w:val="32"/>
        </w:rPr>
        <w:t>1、王军安    弘业建设集团有限公司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 w:rsidRPr="00E81405">
        <w:rPr>
          <w:rFonts w:ascii="仿宋" w:eastAsia="仿宋" w:hAnsi="仿宋" w:hint="eastAsia"/>
          <w:kern w:val="0"/>
          <w:sz w:val="32"/>
          <w:szCs w:val="32"/>
        </w:rPr>
        <w:t>2、</w:t>
      </w:r>
      <w:r>
        <w:rPr>
          <w:rFonts w:ascii="仿宋" w:eastAsia="仿宋" w:hAnsi="仿宋" w:hint="eastAsia"/>
          <w:kern w:val="0"/>
          <w:sz w:val="32"/>
          <w:szCs w:val="32"/>
        </w:rPr>
        <w:t>汪粮钢    浙江舟山广宇建设有限公司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3、杨松荣    浙江博宇建筑有限公司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4、方建国    舟山市大沙建筑工程有限公司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5、倪康军    浙江中欣建设有限公司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6、陈国成    浙江宝晟建设有限公司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7、任平军    浙江恒昌建设有限公司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8、陈满来    浙江千岛建设有限公司</w:t>
      </w:r>
    </w:p>
    <w:p w:rsidR="00E81405" w:rsidRDefault="00E81405" w:rsidP="00E91858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9、傅连康    浙江新世界装饰有限公司</w:t>
      </w:r>
    </w:p>
    <w:p w:rsidR="002D3C32" w:rsidRDefault="002D3C32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10、杨 敏    浙江万事达</w:t>
      </w:r>
      <w:r>
        <w:rPr>
          <w:rFonts w:ascii="仿宋" w:eastAsia="仿宋" w:hAnsi="仿宋" w:cs="宋体" w:hint="eastAsia"/>
          <w:kern w:val="0"/>
          <w:sz w:val="32"/>
          <w:szCs w:val="32"/>
        </w:rPr>
        <w:t>建设工程管理有限公司</w:t>
      </w: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18081A">
      <w:pPr>
        <w:widowControl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附件5</w:t>
      </w: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18081A" w:rsidRDefault="0018081A" w:rsidP="0018081A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</w:t>
      </w:r>
      <w:r>
        <w:rPr>
          <w:rFonts w:ascii="仿宋" w:eastAsia="仿宋" w:hAnsi="仿宋" w:hint="eastAsia"/>
          <w:b/>
          <w:kern w:val="0"/>
          <w:sz w:val="36"/>
          <w:szCs w:val="36"/>
        </w:rPr>
        <w:t>经典工程</w:t>
      </w:r>
    </w:p>
    <w:p w:rsidR="0018081A" w:rsidRDefault="0018081A" w:rsidP="00E91858">
      <w:pPr>
        <w:widowControl/>
        <w:ind w:firstLine="630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18081A" w:rsidRDefault="0018081A" w:rsidP="0018081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</w:t>
      </w:r>
      <w:r w:rsidRPr="00006D5D">
        <w:rPr>
          <w:rFonts w:ascii="仿宋" w:eastAsia="仿宋" w:hAnsi="仿宋" w:hint="eastAsia"/>
          <w:kern w:val="0"/>
          <w:sz w:val="32"/>
          <w:szCs w:val="32"/>
        </w:rPr>
        <w:t>舟山市科创园一期启动区块项目工程1#、2#楼</w:t>
      </w:r>
    </w:p>
    <w:p w:rsidR="0018081A" w:rsidRDefault="0018081A" w:rsidP="0018081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2、舟山大厦工程</w:t>
      </w:r>
    </w:p>
    <w:p w:rsidR="0018081A" w:rsidRDefault="0018081A" w:rsidP="0018081A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</w:t>
      </w:r>
      <w:r w:rsidRPr="00006D5D">
        <w:rPr>
          <w:rFonts w:ascii="仿宋" w:eastAsia="仿宋" w:hAnsi="仿宋" w:hint="eastAsia"/>
          <w:kern w:val="0"/>
          <w:sz w:val="32"/>
          <w:szCs w:val="32"/>
        </w:rPr>
        <w:t>舟山绿色石化基地8000万方岩石爆破工程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</w:t>
      </w:r>
      <w:r w:rsidRPr="00331DAA">
        <w:rPr>
          <w:rFonts w:ascii="仿宋" w:eastAsia="仿宋" w:hAnsi="仿宋" w:hint="eastAsia"/>
          <w:kern w:val="0"/>
          <w:sz w:val="32"/>
          <w:szCs w:val="32"/>
        </w:rPr>
        <w:t>绿城</w:t>
      </w:r>
      <w:r w:rsidRPr="00331DAA">
        <w:rPr>
          <w:rFonts w:ascii="宋体" w:hAnsi="宋体" w:cs="宋体" w:hint="eastAsia"/>
          <w:kern w:val="0"/>
          <w:sz w:val="32"/>
          <w:szCs w:val="32"/>
        </w:rPr>
        <w:t>•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舟山朱家尖东沙度假村二期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沈家门职业中学综合教学楼工程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6、恒大大厦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7、舟山市建设大厦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8、东沙高星级酒店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国际海岛旅游大会永久性会址工程一期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舟山市新城隧道复线工程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11、浙江海洋学院迁建工程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12、浙江大学舟山校区工程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13、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嵊泗县人民医院医疗综合楼工程</w:t>
      </w:r>
    </w:p>
    <w:p w:rsidR="0018081A" w:rsidRDefault="0018081A" w:rsidP="0018081A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14、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110K蓬莱—沈家湾变电工程（海缆部分）</w:t>
      </w:r>
    </w:p>
    <w:p w:rsidR="0018081A" w:rsidRDefault="0018081A" w:rsidP="0018081A">
      <w:pPr>
        <w:widowControl/>
        <w:ind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15、</w:t>
      </w:r>
      <w:r w:rsidRPr="00331DAA">
        <w:rPr>
          <w:rFonts w:ascii="仿宋" w:eastAsia="仿宋" w:hAnsi="仿宋" w:cs="仿宋" w:hint="eastAsia"/>
          <w:kern w:val="0"/>
          <w:sz w:val="32"/>
          <w:szCs w:val="32"/>
        </w:rPr>
        <w:t>舟山市体育中心体育场工程</w:t>
      </w:r>
    </w:p>
    <w:p w:rsidR="00B43903" w:rsidRDefault="00B43903" w:rsidP="0018081A">
      <w:pPr>
        <w:widowControl/>
        <w:ind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B43903" w:rsidRDefault="00B43903" w:rsidP="0018081A">
      <w:pPr>
        <w:widowControl/>
        <w:ind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B43903" w:rsidRDefault="00B43903" w:rsidP="0018081A">
      <w:pPr>
        <w:widowControl/>
        <w:ind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B43903" w:rsidRDefault="00B43903" w:rsidP="00B43903">
      <w:pPr>
        <w:widowControl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附件6</w:t>
      </w:r>
    </w:p>
    <w:p w:rsidR="00B43903" w:rsidRDefault="00B43903" w:rsidP="0018081A">
      <w:pPr>
        <w:widowControl/>
        <w:ind w:firstLine="63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B43903" w:rsidRDefault="00B43903" w:rsidP="00B43903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</w:t>
      </w:r>
      <w:r>
        <w:rPr>
          <w:rFonts w:ascii="仿宋" w:eastAsia="仿宋" w:hAnsi="仿宋" w:hint="eastAsia"/>
          <w:b/>
          <w:kern w:val="0"/>
          <w:sz w:val="36"/>
          <w:szCs w:val="36"/>
        </w:rPr>
        <w:t>金牌项目经理</w:t>
      </w:r>
    </w:p>
    <w:p w:rsidR="00B43903" w:rsidRDefault="00B43903" w:rsidP="0018081A">
      <w:pPr>
        <w:widowControl/>
        <w:ind w:firstLine="630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1、潘信宽    大昌建设集团有限公司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2、郑怀彬    大昌建设集团有限公司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3、张中雷    大昌建设集团有限公司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4、张朝明    恒尊集团有限公司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5、汤海波    恒尊集团有限公司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6、孙  国    恒尊集团有限公司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7、王伟军    弘业建设集团有限公司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8、舒定国    浙江舟山广宇建设有限公司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9、沈贤央    舟山市大沙建筑工程有限公司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10、孙友态   浙江博宇建筑有限公司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11、朱宏伟   浙江中欣建设有限公司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12、乐飞轮   浙江隆鑫建设有限公司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13、王才能   浙江千岛建设有限公司</w:t>
      </w:r>
    </w:p>
    <w:p w:rsidR="00B43903" w:rsidRDefault="00B43903" w:rsidP="00B43903">
      <w:pPr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14、陈水华   浙江宝晟建设有限公司</w:t>
      </w: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15、邵国龙   嵊泗县第三建筑工程有限公司</w:t>
      </w: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43903" w:rsidRDefault="00B43903" w:rsidP="00B43903">
      <w:pPr>
        <w:widowControl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附件7</w:t>
      </w: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kern w:val="0"/>
          <w:sz w:val="32"/>
          <w:szCs w:val="32"/>
        </w:rPr>
      </w:pPr>
    </w:p>
    <w:p w:rsidR="00B43903" w:rsidRDefault="00B43903" w:rsidP="00B43903">
      <w:pPr>
        <w:widowControl/>
        <w:jc w:val="center"/>
        <w:rPr>
          <w:rFonts w:ascii="仿宋" w:eastAsia="仿宋" w:hAnsi="仿宋"/>
          <w:b/>
          <w:kern w:val="0"/>
          <w:sz w:val="36"/>
          <w:szCs w:val="36"/>
        </w:rPr>
      </w:pPr>
      <w:r w:rsidRPr="00736044">
        <w:rPr>
          <w:rFonts w:ascii="仿宋" w:eastAsia="仿宋" w:hAnsi="仿宋" w:hint="eastAsia"/>
          <w:b/>
          <w:kern w:val="0"/>
          <w:sz w:val="36"/>
          <w:szCs w:val="36"/>
        </w:rPr>
        <w:t>舟山建筑业三十五年</w:t>
      </w:r>
      <w:r>
        <w:rPr>
          <w:rFonts w:ascii="仿宋" w:eastAsia="仿宋" w:hAnsi="仿宋" w:hint="eastAsia"/>
          <w:b/>
          <w:kern w:val="0"/>
          <w:sz w:val="36"/>
          <w:szCs w:val="36"/>
        </w:rPr>
        <w:t>优秀工匠</w:t>
      </w:r>
    </w:p>
    <w:p w:rsidR="00B43903" w:rsidRDefault="00B43903" w:rsidP="00B43903">
      <w:pPr>
        <w:widowControl/>
        <w:ind w:firstLine="630"/>
        <w:jc w:val="left"/>
        <w:rPr>
          <w:rFonts w:ascii="仿宋" w:eastAsia="仿宋" w:hAnsi="仿宋"/>
          <w:b/>
          <w:kern w:val="0"/>
          <w:sz w:val="36"/>
          <w:szCs w:val="36"/>
        </w:rPr>
      </w:pP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1、温栓补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2、舒平国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3、何勇芳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4、王晓斌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5、沈国伟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6、冯章飞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7、李惠君    大昌建设集团有限公司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8、孙素文    恒尊集团有限公司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9、王华彬    恒尊集团有限公司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10、翁旭东   恒尊集团有限公司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11、杨瑞军   恒尊集团有限公司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12、张科杰   恒尊集团有限公司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13、张  明   弘业建设集团有限公司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14、王全省   弘业建设集团有限公司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15、杨伟红   浙江博宇建筑有限公司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16、徐  龙   和海建设科技集团有限公司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17、徐军锋   浙江万事达建设工程管理有限公司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18、刘方涛   浙江宝晟建设有限公司</w:t>
      </w:r>
    </w:p>
    <w:p w:rsidR="00B43903" w:rsidRDefault="00B43903" w:rsidP="00B43903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19、颜恩历   浙江银誉建设工程有限公司</w:t>
      </w:r>
    </w:p>
    <w:p w:rsidR="00B43903" w:rsidRPr="00B43903" w:rsidRDefault="00B43903" w:rsidP="00B43903">
      <w:pPr>
        <w:widowControl/>
        <w:spacing w:line="560" w:lineRule="exact"/>
        <w:ind w:firstLine="63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20、骆阿松   浙江隆鑫建设有限公司</w:t>
      </w:r>
    </w:p>
    <w:sectPr w:rsidR="00B43903" w:rsidRPr="00B43903" w:rsidSect="00753055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02F" w:rsidRDefault="009A402F" w:rsidP="00563314">
      <w:r>
        <w:separator/>
      </w:r>
    </w:p>
  </w:endnote>
  <w:endnote w:type="continuationSeparator" w:id="1">
    <w:p w:rsidR="009A402F" w:rsidRDefault="009A402F" w:rsidP="00563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02F" w:rsidRDefault="009A402F" w:rsidP="00563314">
      <w:r>
        <w:separator/>
      </w:r>
    </w:p>
  </w:footnote>
  <w:footnote w:type="continuationSeparator" w:id="1">
    <w:p w:rsidR="009A402F" w:rsidRDefault="009A402F" w:rsidP="00563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F40"/>
    <w:rsid w:val="00016C09"/>
    <w:rsid w:val="00123B81"/>
    <w:rsid w:val="0018081A"/>
    <w:rsid w:val="001C3082"/>
    <w:rsid w:val="00202908"/>
    <w:rsid w:val="002D3C32"/>
    <w:rsid w:val="00563314"/>
    <w:rsid w:val="005E0B60"/>
    <w:rsid w:val="005E5205"/>
    <w:rsid w:val="007320C2"/>
    <w:rsid w:val="00736044"/>
    <w:rsid w:val="00945D20"/>
    <w:rsid w:val="009A402F"/>
    <w:rsid w:val="00AA70FA"/>
    <w:rsid w:val="00B43903"/>
    <w:rsid w:val="00CB3F40"/>
    <w:rsid w:val="00DA7610"/>
    <w:rsid w:val="00DC2745"/>
    <w:rsid w:val="00E81405"/>
    <w:rsid w:val="00E91858"/>
    <w:rsid w:val="00F5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33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3314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918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325</Words>
  <Characters>1856</Characters>
  <Application>Microsoft Office Word</Application>
  <DocSecurity>0</DocSecurity>
  <Lines>15</Lines>
  <Paragraphs>4</Paragraphs>
  <ScaleCrop>false</ScaleCrop>
  <Company>MS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</cp:revision>
  <cp:lastPrinted>2019-08-08T08:15:00Z</cp:lastPrinted>
  <dcterms:created xsi:type="dcterms:W3CDTF">2019-08-08T02:20:00Z</dcterms:created>
  <dcterms:modified xsi:type="dcterms:W3CDTF">2019-08-13T02:22:00Z</dcterms:modified>
</cp:coreProperties>
</file>