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6" w:rsidRDefault="007D0166" w:rsidP="007D0166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关于2023年</w:t>
      </w:r>
      <w:r>
        <w:rPr>
          <w:rFonts w:ascii="宋体" w:hAnsi="宋体" w:hint="eastAsia"/>
          <w:b/>
          <w:bCs/>
          <w:sz w:val="36"/>
          <w:szCs w:val="36"/>
        </w:rPr>
        <w:t>舟山市房屋建筑“优质结构”、市政工程“优质城镇道路”工程（第一次）评选结果公示</w:t>
      </w:r>
    </w:p>
    <w:p w:rsidR="007D0166" w:rsidRDefault="007D0166" w:rsidP="007D016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7D0166" w:rsidRDefault="007D0166" w:rsidP="007D0166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23</w:t>
      </w:r>
      <w:r w:rsidRPr="00BC4912">
        <w:rPr>
          <w:rFonts w:ascii="仿宋" w:eastAsia="仿宋" w:hAnsi="仿宋" w:cs="仿宋_GB2312" w:hint="eastAsia"/>
          <w:sz w:val="32"/>
          <w:szCs w:val="32"/>
        </w:rPr>
        <w:t>年舟山市房屋建筑“优质结构”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BC4912">
        <w:rPr>
          <w:rFonts w:ascii="仿宋" w:eastAsia="仿宋" w:hAnsi="仿宋" w:cs="仿宋_GB2312" w:hint="eastAsia"/>
          <w:sz w:val="32"/>
          <w:szCs w:val="32"/>
        </w:rPr>
        <w:t>市政工程“优质城镇道路”工程，</w:t>
      </w:r>
      <w:r w:rsidRPr="00BC4912">
        <w:rPr>
          <w:rFonts w:ascii="仿宋" w:eastAsia="仿宋" w:hAnsi="仿宋" w:hint="eastAsia"/>
          <w:sz w:val="32"/>
          <w:szCs w:val="32"/>
        </w:rPr>
        <w:t>经施工企业申请，</w:t>
      </w:r>
      <w:r>
        <w:rPr>
          <w:rFonts w:ascii="仿宋" w:eastAsia="仿宋" w:hAnsi="仿宋" w:hint="eastAsia"/>
          <w:sz w:val="32"/>
          <w:szCs w:val="32"/>
        </w:rPr>
        <w:t>舟山</w:t>
      </w:r>
      <w:r w:rsidRPr="008A35E1">
        <w:rPr>
          <w:rFonts w:ascii="仿宋" w:eastAsia="仿宋" w:hAnsi="仿宋" w:hint="eastAsia"/>
          <w:sz w:val="32"/>
          <w:szCs w:val="32"/>
        </w:rPr>
        <w:t>市建筑业行业协会组织</w:t>
      </w:r>
      <w:r>
        <w:rPr>
          <w:rFonts w:ascii="仿宋" w:eastAsia="仿宋" w:hAnsi="仿宋" w:hint="eastAsia"/>
          <w:sz w:val="32"/>
          <w:szCs w:val="32"/>
        </w:rPr>
        <w:t>有</w:t>
      </w:r>
      <w:r w:rsidRPr="008A35E1">
        <w:rPr>
          <w:rFonts w:ascii="仿宋" w:eastAsia="仿宋" w:hAnsi="仿宋" w:hint="eastAsia"/>
          <w:sz w:val="32"/>
          <w:szCs w:val="32"/>
        </w:rPr>
        <w:t>关专家</w:t>
      </w:r>
      <w:r>
        <w:rPr>
          <w:rFonts w:ascii="仿宋" w:eastAsia="仿宋" w:hAnsi="仿宋" w:hint="eastAsia"/>
          <w:sz w:val="32"/>
          <w:szCs w:val="32"/>
        </w:rPr>
        <w:t>对符合申报条件并经初审合格的申报工程进行了</w:t>
      </w:r>
      <w:r w:rsidRPr="00BC4912"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 w:hint="eastAsia"/>
          <w:sz w:val="32"/>
          <w:szCs w:val="32"/>
        </w:rPr>
        <w:t>选</w:t>
      </w:r>
      <w:r w:rsidRPr="00BC4912">
        <w:rPr>
          <w:rFonts w:ascii="仿宋" w:eastAsia="仿宋" w:hAnsi="仿宋" w:hint="eastAsia"/>
          <w:sz w:val="32"/>
          <w:szCs w:val="32"/>
        </w:rPr>
        <w:t>，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拟评定</w:t>
      </w:r>
      <w:r w:rsidRPr="008A35E1">
        <w:rPr>
          <w:rFonts w:ascii="仿宋" w:eastAsia="仿宋" w:hAnsi="仿宋" w:hint="eastAsia"/>
          <w:sz w:val="32"/>
          <w:szCs w:val="32"/>
        </w:rPr>
        <w:t>“</w:t>
      </w:r>
      <w:r w:rsidRPr="007D0166">
        <w:rPr>
          <w:rFonts w:ascii="仿宋" w:eastAsia="仿宋" w:hAnsi="仿宋" w:cs="仿宋_GB2312" w:hint="eastAsia"/>
          <w:sz w:val="32"/>
          <w:szCs w:val="32"/>
        </w:rPr>
        <w:t>舟山市公安局交通警察支队新城大队城区巡逻中队、长峙中队、勾山中队营房联建建设项目</w:t>
      </w:r>
      <w:r w:rsidRPr="008A35E1">
        <w:rPr>
          <w:rFonts w:ascii="仿宋" w:eastAsia="仿宋" w:hAnsi="仿宋" w:hint="eastAsia"/>
          <w:sz w:val="32"/>
          <w:szCs w:val="32"/>
        </w:rPr>
        <w:t>”等</w:t>
      </w:r>
      <w:r>
        <w:rPr>
          <w:rFonts w:ascii="仿宋" w:eastAsia="仿宋" w:hAnsi="仿宋" w:hint="eastAsia"/>
          <w:sz w:val="32"/>
          <w:szCs w:val="32"/>
        </w:rPr>
        <w:t>17</w:t>
      </w:r>
      <w:r w:rsidRPr="008A35E1">
        <w:rPr>
          <w:rFonts w:ascii="仿宋" w:eastAsia="仿宋" w:hAnsi="仿宋" w:hint="eastAsia"/>
          <w:sz w:val="32"/>
          <w:szCs w:val="32"/>
        </w:rPr>
        <w:t>项建设工程项目</w:t>
      </w:r>
      <w:r>
        <w:rPr>
          <w:rFonts w:ascii="仿宋" w:eastAsia="仿宋" w:hAnsi="仿宋" w:hint="eastAsia"/>
          <w:sz w:val="32"/>
          <w:szCs w:val="32"/>
        </w:rPr>
        <w:t>被评为</w:t>
      </w:r>
      <w:r w:rsidRPr="00BC4912">
        <w:rPr>
          <w:rFonts w:ascii="仿宋" w:eastAsia="仿宋" w:hAnsi="仿宋" w:cs="仿宋_GB2312" w:hint="eastAsia"/>
          <w:sz w:val="32"/>
          <w:szCs w:val="32"/>
        </w:rPr>
        <w:t>舟山市房屋建筑“优质结构”工程和市政工程“优质城镇道路”工程</w:t>
      </w:r>
      <w:r w:rsidRPr="008A35E1">
        <w:rPr>
          <w:rFonts w:ascii="仿宋" w:eastAsia="仿宋" w:hAnsi="仿宋" w:hint="eastAsia"/>
          <w:sz w:val="32"/>
          <w:szCs w:val="32"/>
        </w:rPr>
        <w:t>，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现予公示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8756A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  <w:r w:rsidRPr="008756A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期为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9月19日至2023年9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23</w:t>
      </w:r>
      <w:r w:rsidRPr="008756AF">
        <w:rPr>
          <w:rFonts w:ascii="仿宋" w:eastAsia="仿宋" w:hAnsi="仿宋" w:hint="eastAsia"/>
          <w:kern w:val="0"/>
          <w:sz w:val="32"/>
          <w:szCs w:val="32"/>
        </w:rPr>
        <w:t>日。</w:t>
      </w:r>
    </w:p>
    <w:p w:rsidR="007D0166" w:rsidRDefault="007D0166" w:rsidP="007D016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756AF">
        <w:rPr>
          <w:rFonts w:ascii="仿宋" w:eastAsia="仿宋" w:hAnsi="仿宋" w:hint="eastAsia"/>
          <w:color w:val="000000"/>
          <w:sz w:val="32"/>
          <w:szCs w:val="32"/>
        </w:rPr>
        <w:t>任何单位及个人对参评项目有异议的，请于公示期</w:t>
      </w:r>
      <w:r>
        <w:rPr>
          <w:rFonts w:ascii="仿宋" w:eastAsia="仿宋" w:hAnsi="仿宋" w:hint="eastAsia"/>
          <w:color w:val="000000"/>
          <w:sz w:val="32"/>
          <w:szCs w:val="32"/>
        </w:rPr>
        <w:t>内</w:t>
      </w:r>
      <w:r w:rsidRPr="008756AF">
        <w:rPr>
          <w:rFonts w:ascii="仿宋" w:eastAsia="仿宋" w:hAnsi="仿宋" w:hint="eastAsia"/>
          <w:color w:val="000000"/>
          <w:sz w:val="32"/>
          <w:szCs w:val="32"/>
        </w:rPr>
        <w:t>向舟山市</w:t>
      </w:r>
      <w:r>
        <w:rPr>
          <w:rFonts w:ascii="仿宋" w:eastAsia="仿宋" w:hAnsi="仿宋" w:hint="eastAsia"/>
          <w:color w:val="000000"/>
          <w:sz w:val="32"/>
          <w:szCs w:val="32"/>
        </w:rPr>
        <w:t>建筑业</w:t>
      </w:r>
      <w:r w:rsidRPr="008756AF">
        <w:rPr>
          <w:rFonts w:ascii="仿宋" w:eastAsia="仿宋" w:hAnsi="仿宋" w:hint="eastAsia"/>
          <w:color w:val="000000"/>
          <w:sz w:val="32"/>
          <w:szCs w:val="32"/>
        </w:rPr>
        <w:t>行业协会反映。反映的情况应实事求是，有具体事例、内容。以单位名义反映情况的，应加盖单位公章，以个人名义反映情况的，应署明真实姓名和联系电话。</w:t>
      </w:r>
    </w:p>
    <w:p w:rsidR="007D0166" w:rsidRDefault="007D0166" w:rsidP="007D01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56AF">
        <w:rPr>
          <w:rFonts w:ascii="仿宋" w:eastAsia="仿宋" w:hAnsi="仿宋" w:hint="eastAsia"/>
          <w:color w:val="000000"/>
          <w:sz w:val="32"/>
          <w:szCs w:val="32"/>
        </w:rPr>
        <w:t>联系</w:t>
      </w:r>
      <w:r w:rsidRPr="00BC4912">
        <w:rPr>
          <w:rFonts w:ascii="仿宋" w:eastAsia="仿宋" w:hAnsi="仿宋" w:hint="eastAsia"/>
          <w:sz w:val="32"/>
          <w:szCs w:val="32"/>
        </w:rPr>
        <w:t>地址：舟山临城新区千岛路193号建设大厦C座402</w:t>
      </w:r>
      <w:r>
        <w:rPr>
          <w:rFonts w:ascii="仿宋" w:eastAsia="仿宋" w:hAnsi="仿宋" w:hint="eastAsia"/>
          <w:sz w:val="32"/>
          <w:szCs w:val="32"/>
        </w:rPr>
        <w:t>2</w:t>
      </w:r>
      <w:r w:rsidRPr="00BC4912">
        <w:rPr>
          <w:rFonts w:ascii="仿宋" w:eastAsia="仿宋" w:hAnsi="仿宋" w:hint="eastAsia"/>
          <w:sz w:val="32"/>
          <w:szCs w:val="32"/>
        </w:rPr>
        <w:t>室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C4912">
        <w:rPr>
          <w:rFonts w:ascii="仿宋" w:eastAsia="仿宋" w:hAnsi="仿宋" w:hint="eastAsia"/>
          <w:sz w:val="32"/>
          <w:szCs w:val="32"/>
        </w:rPr>
        <w:t>联系电话：0580—208006</w:t>
      </w:r>
      <w:r>
        <w:rPr>
          <w:rFonts w:ascii="仿宋" w:eastAsia="仿宋" w:hAnsi="仿宋" w:hint="eastAsia"/>
          <w:sz w:val="32"/>
          <w:szCs w:val="32"/>
        </w:rPr>
        <w:t>4。</w:t>
      </w:r>
    </w:p>
    <w:p w:rsidR="007D0166" w:rsidRPr="00BC4912" w:rsidRDefault="007D0166" w:rsidP="007D01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4912">
        <w:rPr>
          <w:rFonts w:ascii="仿宋" w:eastAsia="仿宋" w:hAnsi="仿宋" w:hint="eastAsia"/>
          <w:sz w:val="32"/>
          <w:szCs w:val="32"/>
        </w:rPr>
        <w:t>附件： 20</w:t>
      </w:r>
      <w:r>
        <w:rPr>
          <w:rFonts w:ascii="仿宋" w:eastAsia="仿宋" w:hAnsi="仿宋" w:hint="eastAsia"/>
          <w:sz w:val="32"/>
          <w:szCs w:val="32"/>
        </w:rPr>
        <w:t>23</w:t>
      </w:r>
      <w:r w:rsidRPr="00BC4912">
        <w:rPr>
          <w:rFonts w:ascii="仿宋" w:eastAsia="仿宋" w:hAnsi="仿宋" w:hint="eastAsia"/>
          <w:sz w:val="32"/>
          <w:szCs w:val="32"/>
        </w:rPr>
        <w:t>年舟山市房屋建筑“优质结构”和市政工程“优质城镇道路”工程名单</w:t>
      </w:r>
    </w:p>
    <w:p w:rsidR="007D0166" w:rsidRDefault="007D0166" w:rsidP="007D0166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</w:t>
      </w:r>
    </w:p>
    <w:p w:rsidR="007D0166" w:rsidRPr="00BC4912" w:rsidRDefault="007D0166" w:rsidP="007D0166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</w:p>
    <w:p w:rsidR="007D0166" w:rsidRPr="00BC4912" w:rsidRDefault="007D0166" w:rsidP="007D0166">
      <w:pPr>
        <w:widowControl/>
        <w:ind w:firstLineChars="1528" w:firstLine="489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舟山市建筑业行业协会</w:t>
      </w:r>
    </w:p>
    <w:p w:rsidR="007D0166" w:rsidRPr="00BC4912" w:rsidRDefault="007D0166" w:rsidP="007D0166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</w:t>
      </w:r>
      <w:r>
        <w:rPr>
          <w:rFonts w:ascii="仿宋" w:eastAsia="仿宋" w:hAnsi="仿宋" w:hint="eastAsia"/>
          <w:kern w:val="0"/>
          <w:sz w:val="32"/>
          <w:szCs w:val="32"/>
        </w:rPr>
        <w:t>23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D0166" w:rsidRPr="00BC4912" w:rsidRDefault="007D0166" w:rsidP="007D0166">
      <w:pPr>
        <w:widowControl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附件：   </w:t>
      </w:r>
    </w:p>
    <w:p w:rsidR="007D0166" w:rsidRPr="00BC4912" w:rsidRDefault="007D0166" w:rsidP="007D0166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20</w:t>
      </w:r>
      <w:r>
        <w:rPr>
          <w:rFonts w:ascii="仿宋" w:eastAsia="仿宋" w:hAnsi="仿宋" w:cs="仿宋_GB2312" w:hint="eastAsia"/>
          <w:b/>
          <w:sz w:val="32"/>
          <w:szCs w:val="32"/>
        </w:rPr>
        <w:t>23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年度舟山市房屋建筑“优质结构”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                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和市政工程“优质城镇道路”工程名单</w:t>
      </w:r>
    </w:p>
    <w:p w:rsidR="007D0166" w:rsidRDefault="007D0166" w:rsidP="007D0166">
      <w:pPr>
        <w:widowControl/>
        <w:ind w:rightChars="-159" w:right="-334"/>
        <w:jc w:val="center"/>
        <w:rPr>
          <w:rFonts w:ascii="仿宋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（排列不分名次，括号内为项目负责人）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1、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舟山市公安局交通警察支队新城大队城区巡逻中队、长峙中队、勾山中队营房联建建设项目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浙江欣润建设有限公司(董海银)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舟山鑫星工程建设监理有限公司(厉涛)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2、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茶湾地块新建学校</w:t>
      </w:r>
      <w:r w:rsidR="00600A0D" w:rsidRPr="0039468D">
        <w:rPr>
          <w:rFonts w:ascii="华文仿宋" w:eastAsia="华文仿宋" w:hAnsi="华文仿宋" w:hint="eastAsia"/>
          <w:sz w:val="32"/>
          <w:szCs w:val="32"/>
        </w:rPr>
        <w:t>项目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舟山市实安建设有限公司(金鑫)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浙江万事达建设工程管理有限公司(李伟)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3、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中央储备粮舟山直属库有限公司新建物流仓项目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大昌建设集团有限公司(潘宏伟)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浙江江南工程管理股份有限公司(李强)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4、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中央储备粮舟山直属库有限公司新建物流设施项目</w:t>
      </w:r>
    </w:p>
    <w:p w:rsidR="00CF5401" w:rsidRPr="0039468D" w:rsidRDefault="007D0166" w:rsidP="00CF5401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大昌建设集团有限公司(兰文军)</w:t>
      </w:r>
    </w:p>
    <w:p w:rsidR="00CF5401" w:rsidRPr="0039468D" w:rsidRDefault="007D0166" w:rsidP="00CF5401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浙江江南工程管理股份有限公司(姜梁)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5、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舟山市徐福酒业有限公司厂区扩建工程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浙江舟山永振建设有限公司(袁啟豪)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浙江协力工程管理咨询有限公司(张俊辉)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6、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普陀东港垃圾处理站配套管理房建设工程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飞帆集团有限公司(童泽)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lastRenderedPageBreak/>
        <w:t>监理单位：</w:t>
      </w:r>
      <w:r w:rsidR="00CF5401" w:rsidRPr="0039468D">
        <w:rPr>
          <w:rFonts w:ascii="华文仿宋" w:eastAsia="华文仿宋" w:hAnsi="华文仿宋" w:hint="eastAsia"/>
          <w:sz w:val="32"/>
          <w:szCs w:val="32"/>
        </w:rPr>
        <w:t>浙江山水建设监理有限公司(陈磊)</w:t>
      </w:r>
    </w:p>
    <w:p w:rsidR="00CF5401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7、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普陀旅游商业中心项目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浙江银誉建设</w:t>
      </w:r>
      <w:r w:rsidR="00A44AD4" w:rsidRPr="0039468D">
        <w:rPr>
          <w:rFonts w:ascii="华文仿宋" w:eastAsia="华文仿宋" w:hAnsi="华文仿宋" w:hint="eastAsia"/>
          <w:sz w:val="32"/>
          <w:szCs w:val="32"/>
        </w:rPr>
        <w:t>工程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有限公司（刘微佳）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浙江工业大学工程建设管理有限公司（王嘉齐）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8、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新城LC-10-01-09地块项目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浙江万恒建设有限公司（胡仁安）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浙江科展工程管理有限公司（郭东）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9、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城北安置房项目II标段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精立建设有限公司（乐全通）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浙江万事达建设工程管理有限公司（陈勇）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10、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长峙岛CZ-b-9地块项目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浙江舟山广宇建设有限公司（舒定国）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浙江科展工程管理有限公司（孙武）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11、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朱家尖棉增安置房</w:t>
      </w:r>
      <w:r w:rsidR="00600A0D" w:rsidRPr="0039468D">
        <w:rPr>
          <w:rFonts w:ascii="华文仿宋" w:eastAsia="华文仿宋" w:hAnsi="华文仿宋" w:hint="eastAsia"/>
          <w:sz w:val="32"/>
          <w:szCs w:val="32"/>
        </w:rPr>
        <w:t>项目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浙江劲华建设有限公司（黄强）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浙江万事达建设工程管理有限公司（石彦明）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12、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邬家塘安置项目及附属工程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浙江舟山广宇建设有限公司（方春雷）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浙江万事达建设工程管理有限公司（徐华）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13、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定海城西未来社区-蔡家墩安置项目（包括市政附属工程）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弘业建设集团有限公司（何丹凤）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浙江万事达建设工程管理有限公司（潘袁斌）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lastRenderedPageBreak/>
        <w:t>14、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舟山市定海DH-43-07-08地块项目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弘业建设集团有限公司（奚佳玲）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舟山市普陀永安工程建设监理</w:t>
      </w:r>
      <w:r w:rsidR="0039468D" w:rsidRPr="0039468D">
        <w:rPr>
          <w:rFonts w:ascii="华文仿宋" w:eastAsia="华文仿宋" w:hAnsi="华文仿宋" w:hint="eastAsia"/>
          <w:sz w:val="32"/>
          <w:szCs w:val="32"/>
        </w:rPr>
        <w:t>有限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责任公司（蒋锡舟）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15、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滨海大道（千岛路-体育路）市民中心停车场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上海建工集团股份有限公司（刘超然）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浙江万事达建设工程管理有限公司（余春波）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16、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环城西路（镇鳌山隧道—环城南路）雨污水管网改造提升工程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浙江恒昌建设有限公司（黄立斌）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舟山坤云工程管理有限公司（潘铖）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17、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普陀展茅螺门后门山至梁横</w:t>
      </w:r>
      <w:r w:rsidR="00A44AD4" w:rsidRPr="0039468D">
        <w:rPr>
          <w:rFonts w:ascii="华文仿宋" w:eastAsia="华文仿宋" w:hAnsi="华文仿宋" w:hint="eastAsia"/>
          <w:sz w:val="32"/>
          <w:szCs w:val="32"/>
        </w:rPr>
        <w:t>山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桥梁工程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施工单位：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中铁十六局集团第三工程有限公司（齐加晏）</w:t>
      </w:r>
    </w:p>
    <w:p w:rsidR="001867C5" w:rsidRPr="0039468D" w:rsidRDefault="007D0166">
      <w:pPr>
        <w:rPr>
          <w:rFonts w:ascii="华文仿宋" w:eastAsia="华文仿宋" w:hAnsi="华文仿宋"/>
          <w:sz w:val="32"/>
          <w:szCs w:val="32"/>
        </w:rPr>
      </w:pPr>
      <w:r w:rsidRPr="0039468D">
        <w:rPr>
          <w:rFonts w:ascii="华文仿宋" w:eastAsia="华文仿宋" w:hAnsi="华文仿宋" w:hint="eastAsia"/>
          <w:sz w:val="32"/>
          <w:szCs w:val="32"/>
        </w:rPr>
        <w:t>监理单位：</w:t>
      </w:r>
      <w:r w:rsidR="001867C5" w:rsidRPr="0039468D">
        <w:rPr>
          <w:rFonts w:ascii="华文仿宋" w:eastAsia="华文仿宋" w:hAnsi="华文仿宋" w:hint="eastAsia"/>
          <w:sz w:val="32"/>
          <w:szCs w:val="32"/>
        </w:rPr>
        <w:t>浙江万事达建设工程管理有限公司（张明）</w:t>
      </w:r>
    </w:p>
    <w:p w:rsidR="001867C5" w:rsidRPr="0039468D" w:rsidRDefault="001867C5">
      <w:pPr>
        <w:rPr>
          <w:rFonts w:ascii="华文仿宋" w:eastAsia="华文仿宋" w:hAnsi="华文仿宋"/>
          <w:sz w:val="32"/>
          <w:szCs w:val="32"/>
        </w:rPr>
      </w:pPr>
    </w:p>
    <w:sectPr w:rsidR="001867C5" w:rsidRPr="0039468D" w:rsidSect="00C4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4D" w:rsidRDefault="008D484D" w:rsidP="00A44AD4">
      <w:r>
        <w:separator/>
      </w:r>
    </w:p>
  </w:endnote>
  <w:endnote w:type="continuationSeparator" w:id="0">
    <w:p w:rsidR="008D484D" w:rsidRDefault="008D484D" w:rsidP="00A4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4D" w:rsidRDefault="008D484D" w:rsidP="00A44AD4">
      <w:r>
        <w:separator/>
      </w:r>
    </w:p>
  </w:footnote>
  <w:footnote w:type="continuationSeparator" w:id="0">
    <w:p w:rsidR="008D484D" w:rsidRDefault="008D484D" w:rsidP="00A44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401"/>
    <w:rsid w:val="001867C5"/>
    <w:rsid w:val="001D4225"/>
    <w:rsid w:val="002A211B"/>
    <w:rsid w:val="002F0055"/>
    <w:rsid w:val="0039468D"/>
    <w:rsid w:val="005C390D"/>
    <w:rsid w:val="00600A0D"/>
    <w:rsid w:val="007D0166"/>
    <w:rsid w:val="008D484D"/>
    <w:rsid w:val="00A10405"/>
    <w:rsid w:val="00A44AD4"/>
    <w:rsid w:val="00B9055D"/>
    <w:rsid w:val="00C411D3"/>
    <w:rsid w:val="00CF5401"/>
    <w:rsid w:val="00E8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264</Words>
  <Characters>1508</Characters>
  <Application>Microsoft Office Word</Application>
  <DocSecurity>0</DocSecurity>
  <Lines>12</Lines>
  <Paragraphs>3</Paragraphs>
  <ScaleCrop>false</ScaleCrop>
  <Company>MS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2023-09-19T00:13:00Z</dcterms:created>
  <dcterms:modified xsi:type="dcterms:W3CDTF">2023-09-19T04:41:00Z</dcterms:modified>
</cp:coreProperties>
</file>